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B3CF" w14:textId="3D3691CD" w:rsidR="00B65FFC" w:rsidRPr="004C207E" w:rsidRDefault="00B65FFC" w:rsidP="00D36169">
      <w:pPr>
        <w:jc w:val="center"/>
        <w:rPr>
          <w:b/>
          <w:sz w:val="28"/>
          <w:szCs w:val="28"/>
        </w:rPr>
      </w:pPr>
      <w:bookmarkStart w:id="0" w:name="_Hlk524006943"/>
      <w:bookmarkStart w:id="1" w:name="_Hlk524005263"/>
      <w:bookmarkStart w:id="2" w:name="_GoBack"/>
      <w:bookmarkEnd w:id="2"/>
      <w:r w:rsidRPr="00AB6248">
        <w:rPr>
          <w:b/>
          <w:sz w:val="28"/>
          <w:szCs w:val="28"/>
        </w:rPr>
        <w:t>2018 AgSciences Seminar Series @ CSRL, USDA, ARS, Lubbock, TX</w:t>
      </w:r>
    </w:p>
    <w:p w14:paraId="4C65AA12" w14:textId="733A5964" w:rsidR="00D36169" w:rsidRPr="00707369" w:rsidRDefault="00B65FFC">
      <w:pPr>
        <w:rPr>
          <w:b/>
          <w:sz w:val="32"/>
          <w:szCs w:val="32"/>
        </w:rPr>
      </w:pPr>
      <w:r w:rsidRPr="00707369">
        <w:rPr>
          <w:b/>
          <w:sz w:val="32"/>
          <w:szCs w:val="32"/>
        </w:rPr>
        <w:t>Schedule for Fall 2018</w:t>
      </w:r>
      <w:r w:rsidR="00D36169" w:rsidRPr="00707369">
        <w:rPr>
          <w:b/>
          <w:sz w:val="32"/>
          <w:szCs w:val="32"/>
        </w:rPr>
        <w:t xml:space="preserve"> </w:t>
      </w:r>
    </w:p>
    <w:p w14:paraId="38554AA6" w14:textId="348E2672" w:rsidR="00B65FFC" w:rsidRDefault="00D36169">
      <w:pPr>
        <w:rPr>
          <w:b/>
        </w:rPr>
      </w:pPr>
      <w:r>
        <w:rPr>
          <w:b/>
        </w:rPr>
        <w:t xml:space="preserve">Time of Seminar ~ 10-11 AM </w:t>
      </w:r>
    </w:p>
    <w:p w14:paraId="28621BCB" w14:textId="56D95E5C" w:rsidR="00D36169" w:rsidRPr="004C207E" w:rsidRDefault="00D36169">
      <w:pPr>
        <w:rPr>
          <w:b/>
        </w:rPr>
      </w:pPr>
      <w:r>
        <w:rPr>
          <w:b/>
        </w:rPr>
        <w:t>Venue: CSRL, USDA, ARS --- Main Conference Room, 3810 4</w:t>
      </w:r>
      <w:r w:rsidRPr="00D36169">
        <w:rPr>
          <w:b/>
          <w:vertAlign w:val="superscript"/>
        </w:rPr>
        <w:t>th</w:t>
      </w:r>
      <w:r>
        <w:rPr>
          <w:b/>
        </w:rPr>
        <w:t xml:space="preserve"> St., Lubbock, TX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5FFC" w14:paraId="3E9EAE43" w14:textId="77777777" w:rsidTr="00B65FFC">
        <w:tc>
          <w:tcPr>
            <w:tcW w:w="2337" w:type="dxa"/>
          </w:tcPr>
          <w:p w14:paraId="276DBC21" w14:textId="7B43B974" w:rsidR="00B65FFC" w:rsidRPr="00AB6248" w:rsidRDefault="00B65FFC">
            <w:pPr>
              <w:rPr>
                <w:b/>
                <w:sz w:val="24"/>
                <w:szCs w:val="24"/>
              </w:rPr>
            </w:pPr>
            <w:r w:rsidRPr="00AB6248">
              <w:rPr>
                <w:b/>
                <w:sz w:val="24"/>
                <w:szCs w:val="24"/>
              </w:rPr>
              <w:t>Date-time</w:t>
            </w:r>
          </w:p>
        </w:tc>
        <w:tc>
          <w:tcPr>
            <w:tcW w:w="2337" w:type="dxa"/>
          </w:tcPr>
          <w:p w14:paraId="37D71043" w14:textId="5B3E53D3" w:rsidR="00B65FFC" w:rsidRPr="00AB6248" w:rsidRDefault="00B65FFC">
            <w:pPr>
              <w:rPr>
                <w:b/>
                <w:sz w:val="24"/>
                <w:szCs w:val="24"/>
              </w:rPr>
            </w:pPr>
            <w:r w:rsidRPr="00AB6248"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2338" w:type="dxa"/>
          </w:tcPr>
          <w:p w14:paraId="50979EC0" w14:textId="45C057C6" w:rsidR="00B65FFC" w:rsidRPr="00AB6248" w:rsidRDefault="00B65FFC">
            <w:pPr>
              <w:rPr>
                <w:b/>
                <w:sz w:val="24"/>
                <w:szCs w:val="24"/>
              </w:rPr>
            </w:pPr>
            <w:r w:rsidRPr="00AB624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38" w:type="dxa"/>
          </w:tcPr>
          <w:p w14:paraId="63B1FF5E" w14:textId="7E8DCDF1" w:rsidR="00B65FFC" w:rsidRPr="00AB6248" w:rsidRDefault="00B65FFC">
            <w:pPr>
              <w:rPr>
                <w:b/>
                <w:sz w:val="24"/>
                <w:szCs w:val="24"/>
              </w:rPr>
            </w:pPr>
            <w:r w:rsidRPr="00AB6248">
              <w:rPr>
                <w:b/>
                <w:sz w:val="24"/>
                <w:szCs w:val="24"/>
              </w:rPr>
              <w:t>Host/ Notes</w:t>
            </w:r>
          </w:p>
        </w:tc>
      </w:tr>
      <w:tr w:rsidR="00B65FFC" w14:paraId="6078F72C" w14:textId="77777777" w:rsidTr="00B65FFC">
        <w:tc>
          <w:tcPr>
            <w:tcW w:w="2337" w:type="dxa"/>
          </w:tcPr>
          <w:p w14:paraId="68901681" w14:textId="0D82F0AC" w:rsidR="00B65FFC" w:rsidRDefault="00B65FFC">
            <w:r>
              <w:t>Sept. 11,2018, 10AM</w:t>
            </w:r>
          </w:p>
        </w:tc>
        <w:tc>
          <w:tcPr>
            <w:tcW w:w="2337" w:type="dxa"/>
          </w:tcPr>
          <w:p w14:paraId="7ABC4EB7" w14:textId="338EC29D" w:rsidR="00B65FFC" w:rsidRDefault="00B65FFC">
            <w:r>
              <w:t xml:space="preserve">Dr. Xianran Li, Adjunct </w:t>
            </w:r>
            <w:r w:rsidR="00895733">
              <w:t xml:space="preserve">Assoc. </w:t>
            </w:r>
            <w:r>
              <w:t>Professor, Dept. of Agronomy</w:t>
            </w:r>
            <w:r w:rsidR="00895733">
              <w:t>,</w:t>
            </w:r>
            <w:r>
              <w:t xml:space="preserve"> Iowa State Un</w:t>
            </w:r>
            <w:r w:rsidR="0004220B">
              <w:t>i</w:t>
            </w:r>
            <w:r>
              <w:t>v</w:t>
            </w:r>
            <w:r w:rsidR="0004220B">
              <w:t>.</w:t>
            </w:r>
          </w:p>
        </w:tc>
        <w:tc>
          <w:tcPr>
            <w:tcW w:w="2338" w:type="dxa"/>
          </w:tcPr>
          <w:p w14:paraId="2524CC5A" w14:textId="07EBB89C" w:rsidR="00B65FFC" w:rsidRDefault="007C0069">
            <w:r w:rsidRPr="00C34AD2">
              <w:t>From complex to simple: dissection of genetic and environmental determinants advances phenotype prediction</w:t>
            </w:r>
          </w:p>
        </w:tc>
        <w:tc>
          <w:tcPr>
            <w:tcW w:w="2338" w:type="dxa"/>
          </w:tcPr>
          <w:p w14:paraId="0FC05491" w14:textId="7677C633" w:rsidR="00B65FFC" w:rsidRDefault="00895733">
            <w:r>
              <w:t>Dr. Junping Chen, Dr. Chad Hayes</w:t>
            </w:r>
            <w:r w:rsidR="007C0069">
              <w:t xml:space="preserve"> </w:t>
            </w:r>
            <w:r w:rsidR="007C0069" w:rsidRPr="007C0069">
              <w:rPr>
                <w:highlight w:val="cyan"/>
              </w:rPr>
              <w:t>(Confirmed)</w:t>
            </w:r>
          </w:p>
        </w:tc>
      </w:tr>
      <w:tr w:rsidR="00B65FFC" w14:paraId="6F6E49FD" w14:textId="77777777" w:rsidTr="00B65FFC">
        <w:tc>
          <w:tcPr>
            <w:tcW w:w="2337" w:type="dxa"/>
          </w:tcPr>
          <w:p w14:paraId="1BAF2B2D" w14:textId="276FE657" w:rsidR="00B65FFC" w:rsidRDefault="00895733">
            <w:r w:rsidRPr="00D36169">
              <w:t>Sept. 2</w:t>
            </w:r>
            <w:r w:rsidR="0036745B" w:rsidRPr="00D36169">
              <w:t>7</w:t>
            </w:r>
            <w:r w:rsidRPr="00D36169">
              <w:t>, 2018</w:t>
            </w:r>
            <w:r w:rsidR="0036745B" w:rsidRPr="00D36169">
              <w:t xml:space="preserve"> _Thursday (1-2PM)</w:t>
            </w:r>
          </w:p>
        </w:tc>
        <w:tc>
          <w:tcPr>
            <w:tcW w:w="2337" w:type="dxa"/>
          </w:tcPr>
          <w:p w14:paraId="552379B3" w14:textId="2DD2CC39" w:rsidR="00B65FFC" w:rsidRDefault="00895733">
            <w:r>
              <w:t xml:space="preserve">Dr. Gloria Burow, </w:t>
            </w:r>
          </w:p>
          <w:p w14:paraId="2A182F2C" w14:textId="561B4E89" w:rsidR="00895733" w:rsidRDefault="00895733">
            <w:r>
              <w:t>Res</w:t>
            </w:r>
            <w:r w:rsidR="00C910C3">
              <w:t xml:space="preserve">earch </w:t>
            </w:r>
            <w:r>
              <w:t>Geneticist, PSGD Unit, CSRL, USDA, ARS</w:t>
            </w:r>
          </w:p>
        </w:tc>
        <w:tc>
          <w:tcPr>
            <w:tcW w:w="2338" w:type="dxa"/>
          </w:tcPr>
          <w:p w14:paraId="7CD66BF2" w14:textId="12D816FC" w:rsidR="00B65FFC" w:rsidRDefault="00AB6248">
            <w:r>
              <w:t>Translational Genomics in Sorghum_ Applications through Marker Assisted Selection</w:t>
            </w:r>
          </w:p>
        </w:tc>
        <w:tc>
          <w:tcPr>
            <w:tcW w:w="2338" w:type="dxa"/>
          </w:tcPr>
          <w:p w14:paraId="6E4E745F" w14:textId="77777777" w:rsidR="00B65FFC" w:rsidRDefault="007C0069">
            <w:r>
              <w:t>Dr. Paxton Payton</w:t>
            </w:r>
          </w:p>
          <w:p w14:paraId="48F80F43" w14:textId="52D3631C" w:rsidR="00AB6248" w:rsidRDefault="00AB6248">
            <w:r w:rsidRPr="007C0069">
              <w:rPr>
                <w:highlight w:val="cyan"/>
              </w:rPr>
              <w:t>(Confirmed)</w:t>
            </w:r>
          </w:p>
        </w:tc>
      </w:tr>
      <w:tr w:rsidR="00B65FFC" w14:paraId="2C5D7D81" w14:textId="77777777" w:rsidTr="00B65FFC">
        <w:tc>
          <w:tcPr>
            <w:tcW w:w="2337" w:type="dxa"/>
          </w:tcPr>
          <w:p w14:paraId="75196824" w14:textId="19FECAB9" w:rsidR="00B65FFC" w:rsidRDefault="00895733">
            <w:r>
              <w:t>Oct.  9, 2018</w:t>
            </w:r>
          </w:p>
        </w:tc>
        <w:tc>
          <w:tcPr>
            <w:tcW w:w="2337" w:type="dxa"/>
          </w:tcPr>
          <w:p w14:paraId="245D6441" w14:textId="14034988" w:rsidR="00B65FFC" w:rsidRPr="0004220B" w:rsidRDefault="00895733">
            <w:pPr>
              <w:rPr>
                <w:rFonts w:cstheme="minorHAnsi"/>
              </w:rPr>
            </w:pPr>
            <w:r w:rsidRPr="0004220B">
              <w:rPr>
                <w:rFonts w:cstheme="minorHAnsi"/>
              </w:rPr>
              <w:t xml:space="preserve">Dr. </w:t>
            </w:r>
            <w:r w:rsidR="00590B49" w:rsidRPr="0004220B">
              <w:rPr>
                <w:rFonts w:cstheme="minorHAnsi"/>
              </w:rPr>
              <w:t>Nicole Sanchez</w:t>
            </w:r>
          </w:p>
          <w:p w14:paraId="27175BB0" w14:textId="3A8F3478" w:rsidR="0004220B" w:rsidRPr="00B6570D" w:rsidRDefault="001F2AAE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4220B">
              <w:rPr>
                <w:rFonts w:cstheme="minorHAnsi"/>
                <w:color w:val="333333"/>
                <w:shd w:val="clear" w:color="auto" w:fill="FFFFFF"/>
              </w:rPr>
              <w:t>Research Animal Scientist</w:t>
            </w:r>
            <w:r w:rsidR="0004220B" w:rsidRPr="0004220B">
              <w:rPr>
                <w:rFonts w:cstheme="minorHAnsi"/>
                <w:color w:val="333333"/>
                <w:shd w:val="clear" w:color="auto" w:fill="FFFFFF"/>
              </w:rPr>
              <w:t>, Livestock Issues &amp; Research Unit</w:t>
            </w:r>
            <w:r w:rsidR="00B6570D">
              <w:rPr>
                <w:rFonts w:cstheme="minorHAnsi"/>
                <w:color w:val="333333"/>
                <w:shd w:val="clear" w:color="auto" w:fill="FFFFFF"/>
              </w:rPr>
              <w:t xml:space="preserve"> (LIRU)</w:t>
            </w:r>
            <w:r w:rsidR="0004220B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="00B6570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04220B">
              <w:rPr>
                <w:rFonts w:cstheme="minorHAnsi"/>
              </w:rPr>
              <w:t>CSRL, USDA, ARS</w:t>
            </w:r>
          </w:p>
          <w:p w14:paraId="6ABD2962" w14:textId="12D8DB2F" w:rsidR="00590B49" w:rsidRDefault="00590B49"/>
        </w:tc>
        <w:tc>
          <w:tcPr>
            <w:tcW w:w="2338" w:type="dxa"/>
          </w:tcPr>
          <w:p w14:paraId="75E97BA0" w14:textId="2508EAC7" w:rsidR="00B65FFC" w:rsidRDefault="00A90D50">
            <w:r>
              <w:t>Prenatal Stress: Parallel Responses in Humans and Livestock</w:t>
            </w:r>
          </w:p>
        </w:tc>
        <w:tc>
          <w:tcPr>
            <w:tcW w:w="2338" w:type="dxa"/>
          </w:tcPr>
          <w:p w14:paraId="5F1FD4CA" w14:textId="77777777" w:rsidR="00B65FFC" w:rsidRDefault="00590B49">
            <w:r>
              <w:t>Dr. Gloria Burow</w:t>
            </w:r>
          </w:p>
          <w:p w14:paraId="19389FF7" w14:textId="6333429D" w:rsidR="00590B49" w:rsidRDefault="00590B49">
            <w:r w:rsidRPr="007C0069">
              <w:rPr>
                <w:highlight w:val="cyan"/>
              </w:rPr>
              <w:t>(Confirmed)</w:t>
            </w:r>
          </w:p>
        </w:tc>
      </w:tr>
      <w:tr w:rsidR="00B65FFC" w14:paraId="0C3E83F6" w14:textId="77777777" w:rsidTr="00B65FFC">
        <w:tc>
          <w:tcPr>
            <w:tcW w:w="2337" w:type="dxa"/>
          </w:tcPr>
          <w:p w14:paraId="19A48F3D" w14:textId="20078E8A" w:rsidR="00B65FFC" w:rsidRDefault="00895733">
            <w:r>
              <w:t>Oct. 23, 2018</w:t>
            </w:r>
          </w:p>
        </w:tc>
        <w:tc>
          <w:tcPr>
            <w:tcW w:w="2337" w:type="dxa"/>
          </w:tcPr>
          <w:p w14:paraId="158D89B5" w14:textId="77777777" w:rsidR="00B65FFC" w:rsidRDefault="00895733">
            <w:r>
              <w:t>Dr. Junping Chen,</w:t>
            </w:r>
          </w:p>
          <w:p w14:paraId="5917D4AD" w14:textId="765F3674" w:rsidR="00895733" w:rsidRDefault="00895733">
            <w:r>
              <w:t>Re</w:t>
            </w:r>
            <w:r w:rsidR="00C910C3">
              <w:t xml:space="preserve">search </w:t>
            </w:r>
            <w:r>
              <w:t>Molecular Biologist, PSGD Unit, CSRL, USDA, ARS</w:t>
            </w:r>
          </w:p>
        </w:tc>
        <w:tc>
          <w:tcPr>
            <w:tcW w:w="2338" w:type="dxa"/>
          </w:tcPr>
          <w:p w14:paraId="0246CF90" w14:textId="52A0FEFC" w:rsidR="00B65FFC" w:rsidRDefault="00A90D50">
            <w:r>
              <w:t>To be announced</w:t>
            </w:r>
          </w:p>
        </w:tc>
        <w:tc>
          <w:tcPr>
            <w:tcW w:w="2338" w:type="dxa"/>
          </w:tcPr>
          <w:p w14:paraId="7A629ED1" w14:textId="77777777" w:rsidR="00B65FFC" w:rsidRDefault="00895733">
            <w:r>
              <w:t>Dr. Gloria Burow</w:t>
            </w:r>
          </w:p>
          <w:p w14:paraId="71956B33" w14:textId="3473A699" w:rsidR="007C0069" w:rsidRDefault="007C0069">
            <w:r w:rsidRPr="007C0069">
              <w:rPr>
                <w:highlight w:val="cyan"/>
              </w:rPr>
              <w:t>(Confirmed)</w:t>
            </w:r>
          </w:p>
        </w:tc>
      </w:tr>
      <w:tr w:rsidR="00B65FFC" w14:paraId="72C923A5" w14:textId="77777777" w:rsidTr="00B65FFC">
        <w:tc>
          <w:tcPr>
            <w:tcW w:w="2337" w:type="dxa"/>
          </w:tcPr>
          <w:p w14:paraId="5559254B" w14:textId="3D2A3798" w:rsidR="00B65FFC" w:rsidRDefault="00895733">
            <w:r>
              <w:t>Nov.  1</w:t>
            </w:r>
            <w:r w:rsidR="00E02D63">
              <w:t>3</w:t>
            </w:r>
            <w:r>
              <w:t>, 2018</w:t>
            </w:r>
          </w:p>
        </w:tc>
        <w:tc>
          <w:tcPr>
            <w:tcW w:w="2337" w:type="dxa"/>
          </w:tcPr>
          <w:p w14:paraId="31321419" w14:textId="77777777" w:rsidR="00B65FFC" w:rsidRPr="00C910C3" w:rsidRDefault="00C76B38">
            <w:r w:rsidRPr="00C910C3">
              <w:t>Dr. Greg Holt</w:t>
            </w:r>
          </w:p>
          <w:p w14:paraId="294A7C40" w14:textId="56851B2B" w:rsidR="00C910C3" w:rsidRPr="00C910C3" w:rsidRDefault="00C910C3" w:rsidP="00C910C3">
            <w:pPr>
              <w:rPr>
                <w:rFonts w:cstheme="minorHAnsi"/>
              </w:rPr>
            </w:pPr>
            <w:r w:rsidRPr="00C910C3">
              <w:rPr>
                <w:rFonts w:cstheme="minorHAnsi"/>
              </w:rPr>
              <w:t>Research Leader, Cotton Production and Processing Research Unit;</w:t>
            </w:r>
          </w:p>
          <w:p w14:paraId="298D5B3A" w14:textId="177B12DA" w:rsidR="00C910C3" w:rsidRPr="00C910C3" w:rsidRDefault="00C910C3" w:rsidP="00C910C3">
            <w:pPr>
              <w:rPr>
                <w:rFonts w:cstheme="minorHAnsi"/>
              </w:rPr>
            </w:pPr>
            <w:r w:rsidRPr="00C910C3">
              <w:rPr>
                <w:rFonts w:cstheme="minorHAnsi"/>
              </w:rPr>
              <w:t>Cotton Post-Harvest Research and Education Coordinator, CSRL, USDA, ARS</w:t>
            </w:r>
          </w:p>
          <w:p w14:paraId="57F89F89" w14:textId="4BDB2548" w:rsidR="00C910C3" w:rsidRDefault="00C910C3"/>
        </w:tc>
        <w:tc>
          <w:tcPr>
            <w:tcW w:w="2338" w:type="dxa"/>
          </w:tcPr>
          <w:p w14:paraId="780D3D2F" w14:textId="06E81EAB" w:rsidR="00B65FFC" w:rsidRDefault="00A90D50">
            <w:r>
              <w:t>To be announced</w:t>
            </w:r>
          </w:p>
        </w:tc>
        <w:tc>
          <w:tcPr>
            <w:tcW w:w="2338" w:type="dxa"/>
          </w:tcPr>
          <w:p w14:paraId="027713C8" w14:textId="77777777" w:rsidR="00C910C3" w:rsidRDefault="00C910C3" w:rsidP="00C910C3">
            <w:r>
              <w:t>Dr. Robert Lascano</w:t>
            </w:r>
          </w:p>
          <w:p w14:paraId="2EF11BED" w14:textId="2D3E9FCC" w:rsidR="00B65FFC" w:rsidRDefault="00C910C3" w:rsidP="00C910C3">
            <w:r w:rsidRPr="007C0069">
              <w:rPr>
                <w:highlight w:val="cyan"/>
              </w:rPr>
              <w:t>(Confirmed)</w:t>
            </w:r>
          </w:p>
        </w:tc>
      </w:tr>
      <w:tr w:rsidR="00B65FFC" w14:paraId="4ECB0746" w14:textId="77777777" w:rsidTr="00B65FFC">
        <w:tc>
          <w:tcPr>
            <w:tcW w:w="2337" w:type="dxa"/>
          </w:tcPr>
          <w:p w14:paraId="296954E6" w14:textId="77777777" w:rsidR="00B65FFC" w:rsidRDefault="00B65FFC"/>
        </w:tc>
        <w:tc>
          <w:tcPr>
            <w:tcW w:w="2337" w:type="dxa"/>
          </w:tcPr>
          <w:p w14:paraId="48EABB05" w14:textId="77777777" w:rsidR="00B65FFC" w:rsidRDefault="00B65FFC"/>
        </w:tc>
        <w:tc>
          <w:tcPr>
            <w:tcW w:w="2338" w:type="dxa"/>
          </w:tcPr>
          <w:p w14:paraId="701582E2" w14:textId="77777777" w:rsidR="00B65FFC" w:rsidRDefault="00B65FFC"/>
        </w:tc>
        <w:tc>
          <w:tcPr>
            <w:tcW w:w="2338" w:type="dxa"/>
          </w:tcPr>
          <w:p w14:paraId="044B10AA" w14:textId="77777777" w:rsidR="00B65FFC" w:rsidRDefault="00B65FFC"/>
        </w:tc>
      </w:tr>
      <w:tr w:rsidR="00B65FFC" w14:paraId="218F7B04" w14:textId="77777777" w:rsidTr="00B65FFC">
        <w:tc>
          <w:tcPr>
            <w:tcW w:w="2337" w:type="dxa"/>
          </w:tcPr>
          <w:p w14:paraId="5DE2E723" w14:textId="14D1854F" w:rsidR="00B65FFC" w:rsidRDefault="00895733">
            <w:r>
              <w:t>Dec. 4, 2018</w:t>
            </w:r>
          </w:p>
        </w:tc>
        <w:tc>
          <w:tcPr>
            <w:tcW w:w="2337" w:type="dxa"/>
          </w:tcPr>
          <w:p w14:paraId="389CB3B7" w14:textId="4B2559CC" w:rsidR="00B65FFC" w:rsidRDefault="00C76B38">
            <w:r>
              <w:t>Dr. Mauricio Ulloa</w:t>
            </w:r>
            <w:r w:rsidR="00C910C3">
              <w:t>,</w:t>
            </w:r>
          </w:p>
          <w:p w14:paraId="64CA1A55" w14:textId="7A1D3644" w:rsidR="00C76B38" w:rsidRDefault="00C76B38">
            <w:r>
              <w:t>Res</w:t>
            </w:r>
            <w:r w:rsidR="00C910C3">
              <w:t>earch</w:t>
            </w:r>
            <w:r>
              <w:t xml:space="preserve"> Geneticist, PSGD Unit, CSRL, USDA, ARS</w:t>
            </w:r>
          </w:p>
        </w:tc>
        <w:tc>
          <w:tcPr>
            <w:tcW w:w="2338" w:type="dxa"/>
          </w:tcPr>
          <w:p w14:paraId="386108F2" w14:textId="11ED31E2" w:rsidR="00B65FFC" w:rsidRDefault="00A90D50">
            <w:r>
              <w:t>To be announced</w:t>
            </w:r>
          </w:p>
        </w:tc>
        <w:tc>
          <w:tcPr>
            <w:tcW w:w="2338" w:type="dxa"/>
          </w:tcPr>
          <w:p w14:paraId="4C560108" w14:textId="27FAD14A" w:rsidR="0036745B" w:rsidRPr="0036745B" w:rsidRDefault="0036745B">
            <w:r>
              <w:t>Dr. Gloria Burow</w:t>
            </w:r>
          </w:p>
          <w:p w14:paraId="7DA0EC20" w14:textId="104F46A6" w:rsidR="00B65FFC" w:rsidRDefault="0036745B">
            <w:r w:rsidRPr="007C0069">
              <w:rPr>
                <w:highlight w:val="cyan"/>
              </w:rPr>
              <w:t>(Confirmed)</w:t>
            </w:r>
          </w:p>
        </w:tc>
      </w:tr>
      <w:tr w:rsidR="00B65FFC" w14:paraId="20C89324" w14:textId="77777777" w:rsidTr="00B65FFC">
        <w:tc>
          <w:tcPr>
            <w:tcW w:w="2337" w:type="dxa"/>
          </w:tcPr>
          <w:p w14:paraId="186F17CE" w14:textId="77777777" w:rsidR="00B65FFC" w:rsidRDefault="00B65FFC"/>
        </w:tc>
        <w:tc>
          <w:tcPr>
            <w:tcW w:w="2337" w:type="dxa"/>
          </w:tcPr>
          <w:p w14:paraId="78F0FB05" w14:textId="77777777" w:rsidR="00B65FFC" w:rsidRDefault="00B65FFC"/>
        </w:tc>
        <w:tc>
          <w:tcPr>
            <w:tcW w:w="2338" w:type="dxa"/>
          </w:tcPr>
          <w:p w14:paraId="4FDAF011" w14:textId="77777777" w:rsidR="00B65FFC" w:rsidRDefault="00B65FFC"/>
        </w:tc>
        <w:tc>
          <w:tcPr>
            <w:tcW w:w="2338" w:type="dxa"/>
          </w:tcPr>
          <w:p w14:paraId="1D38A2C1" w14:textId="77777777" w:rsidR="00B65FFC" w:rsidRDefault="00B65FFC"/>
        </w:tc>
      </w:tr>
      <w:tr w:rsidR="00B65FFC" w14:paraId="5C1888E4" w14:textId="77777777" w:rsidTr="00B65FFC">
        <w:tc>
          <w:tcPr>
            <w:tcW w:w="2337" w:type="dxa"/>
          </w:tcPr>
          <w:p w14:paraId="49C19B6D" w14:textId="2B4018BC" w:rsidR="00B65FFC" w:rsidRDefault="00895733">
            <w:r>
              <w:lastRenderedPageBreak/>
              <w:t>Dec 11 or 18</w:t>
            </w:r>
          </w:p>
        </w:tc>
        <w:tc>
          <w:tcPr>
            <w:tcW w:w="2337" w:type="dxa"/>
          </w:tcPr>
          <w:p w14:paraId="3497B63A" w14:textId="63FDCD9B" w:rsidR="00E52801" w:rsidRDefault="00895733" w:rsidP="00E52801">
            <w:r>
              <w:t xml:space="preserve">Dr. David Brauer, </w:t>
            </w:r>
            <w:r w:rsidR="00E52801">
              <w:t>Research Leader, Soil and Water Management Research Unit;  Acting Lab Director of the Conservation and Production Research Laboratory; Manager of the Ogallala Aquifer Program</w:t>
            </w:r>
          </w:p>
          <w:p w14:paraId="23748C27" w14:textId="53058660" w:rsidR="00B65FFC" w:rsidRDefault="00895733">
            <w:r>
              <w:t xml:space="preserve">USDA ARS, Bushland TX </w:t>
            </w:r>
          </w:p>
        </w:tc>
        <w:tc>
          <w:tcPr>
            <w:tcW w:w="2338" w:type="dxa"/>
          </w:tcPr>
          <w:p w14:paraId="493168B1" w14:textId="7D3760A7" w:rsidR="00B65FFC" w:rsidRDefault="00A73612">
            <w:r>
              <w:t>How regional and state water policies can affect community actions toward groundwater conservation</w:t>
            </w:r>
          </w:p>
        </w:tc>
        <w:tc>
          <w:tcPr>
            <w:tcW w:w="2338" w:type="dxa"/>
          </w:tcPr>
          <w:p w14:paraId="1D64A9D1" w14:textId="77777777" w:rsidR="00B65FFC" w:rsidRDefault="00694BF9">
            <w:r>
              <w:t>Dr. Robert Lascano</w:t>
            </w:r>
          </w:p>
          <w:p w14:paraId="078A34CE" w14:textId="39D38214" w:rsidR="007C0069" w:rsidRDefault="007C0069">
            <w:r w:rsidRPr="007C0069">
              <w:rPr>
                <w:highlight w:val="cyan"/>
              </w:rPr>
              <w:t>(Confirmed)</w:t>
            </w:r>
          </w:p>
        </w:tc>
      </w:tr>
      <w:bookmarkEnd w:id="0"/>
      <w:tr w:rsidR="00B65FFC" w14:paraId="74550DDD" w14:textId="77777777" w:rsidTr="00B65FFC">
        <w:tc>
          <w:tcPr>
            <w:tcW w:w="2337" w:type="dxa"/>
          </w:tcPr>
          <w:p w14:paraId="34488CAA" w14:textId="77777777" w:rsidR="00B65FFC" w:rsidRDefault="00B65FFC"/>
        </w:tc>
        <w:tc>
          <w:tcPr>
            <w:tcW w:w="2337" w:type="dxa"/>
          </w:tcPr>
          <w:p w14:paraId="5E491692" w14:textId="77777777" w:rsidR="00B65FFC" w:rsidRDefault="00B65FFC"/>
        </w:tc>
        <w:tc>
          <w:tcPr>
            <w:tcW w:w="2338" w:type="dxa"/>
          </w:tcPr>
          <w:p w14:paraId="34F3BD73" w14:textId="77777777" w:rsidR="00B65FFC" w:rsidRDefault="00B65FFC"/>
        </w:tc>
        <w:tc>
          <w:tcPr>
            <w:tcW w:w="2338" w:type="dxa"/>
          </w:tcPr>
          <w:p w14:paraId="05B7B986" w14:textId="77777777" w:rsidR="00B65FFC" w:rsidRDefault="00B65FFC"/>
        </w:tc>
      </w:tr>
      <w:tr w:rsidR="00B65FFC" w14:paraId="35CAB544" w14:textId="77777777" w:rsidTr="00B65FFC">
        <w:tc>
          <w:tcPr>
            <w:tcW w:w="2337" w:type="dxa"/>
          </w:tcPr>
          <w:p w14:paraId="7E01BC5C" w14:textId="77777777" w:rsidR="00B65FFC" w:rsidRDefault="00B65FFC"/>
        </w:tc>
        <w:tc>
          <w:tcPr>
            <w:tcW w:w="2337" w:type="dxa"/>
          </w:tcPr>
          <w:p w14:paraId="23A416FA" w14:textId="77777777" w:rsidR="00B65FFC" w:rsidRDefault="00B65FFC"/>
        </w:tc>
        <w:tc>
          <w:tcPr>
            <w:tcW w:w="2338" w:type="dxa"/>
          </w:tcPr>
          <w:p w14:paraId="69122A8B" w14:textId="77777777" w:rsidR="00B65FFC" w:rsidRDefault="00B65FFC"/>
        </w:tc>
        <w:tc>
          <w:tcPr>
            <w:tcW w:w="2338" w:type="dxa"/>
          </w:tcPr>
          <w:p w14:paraId="78F6F966" w14:textId="77777777" w:rsidR="00B65FFC" w:rsidRDefault="00B65FFC"/>
        </w:tc>
      </w:tr>
      <w:bookmarkEnd w:id="1"/>
    </w:tbl>
    <w:p w14:paraId="7A43E5E0" w14:textId="77777777" w:rsidR="00B65FFC" w:rsidRDefault="00B65FFC"/>
    <w:sectPr w:rsidR="00B6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C"/>
    <w:rsid w:val="0004220B"/>
    <w:rsid w:val="000779DF"/>
    <w:rsid w:val="001F2AAE"/>
    <w:rsid w:val="002201ED"/>
    <w:rsid w:val="00221BD9"/>
    <w:rsid w:val="00352731"/>
    <w:rsid w:val="0036745B"/>
    <w:rsid w:val="00495E4E"/>
    <w:rsid w:val="004C207E"/>
    <w:rsid w:val="00590B49"/>
    <w:rsid w:val="00694BF9"/>
    <w:rsid w:val="00707369"/>
    <w:rsid w:val="007C0069"/>
    <w:rsid w:val="00895733"/>
    <w:rsid w:val="008C5859"/>
    <w:rsid w:val="00910833"/>
    <w:rsid w:val="00A73612"/>
    <w:rsid w:val="00A90D50"/>
    <w:rsid w:val="00AB6248"/>
    <w:rsid w:val="00B6570D"/>
    <w:rsid w:val="00B65FFC"/>
    <w:rsid w:val="00C76B38"/>
    <w:rsid w:val="00C86126"/>
    <w:rsid w:val="00C910C3"/>
    <w:rsid w:val="00CB03D8"/>
    <w:rsid w:val="00D36169"/>
    <w:rsid w:val="00D60FB2"/>
    <w:rsid w:val="00E02D63"/>
    <w:rsid w:val="00E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969A"/>
  <w15:chartTrackingRefBased/>
  <w15:docId w15:val="{C597E9D3-8358-4B74-BD4F-140B00E9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Burow, Gloria</dc:creator>
  <cp:keywords/>
  <dc:description/>
  <cp:lastModifiedBy>tim goebel</cp:lastModifiedBy>
  <cp:revision>2</cp:revision>
  <dcterms:created xsi:type="dcterms:W3CDTF">2018-10-09T19:45:00Z</dcterms:created>
  <dcterms:modified xsi:type="dcterms:W3CDTF">2018-10-09T19:45:00Z</dcterms:modified>
</cp:coreProperties>
</file>